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01784" w:rsidRDefault="00147DFD">
      <w:r>
        <w:rPr>
          <w:noProof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4DDFDFC9" wp14:editId="2098FBB6">
                <wp:simplePos x="0" y="0"/>
                <wp:positionH relativeFrom="margin">
                  <wp:posOffset>2133600</wp:posOffset>
                </wp:positionH>
                <wp:positionV relativeFrom="margin">
                  <wp:posOffset>11430</wp:posOffset>
                </wp:positionV>
                <wp:extent cx="3566160" cy="1490349"/>
                <wp:effectExtent l="0" t="0" r="0" b="14605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160" cy="1490349"/>
                          <a:chOff x="0" y="0"/>
                          <a:chExt cx="3567448" cy="1490035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47DFD" w:rsidRDefault="00147DFD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81"/>
                            <a:ext cx="3567448" cy="12373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7DFD" w:rsidRPr="00147DFD" w:rsidRDefault="00147DFD" w:rsidP="00147DFD">
                              <w:pPr>
                                <w:jc w:val="center"/>
                                <w:rPr>
                                  <w:caps/>
                                  <w:color w:val="5B9BD5" w:themeColor="accent1"/>
                                  <w:sz w:val="40"/>
                                  <w:szCs w:val="40"/>
                                </w:rPr>
                              </w:pPr>
                              <w:r w:rsidRPr="00147DFD">
                                <w:rPr>
                                  <w:caps/>
                                  <w:color w:val="5B9BD5" w:themeColor="accent1"/>
                                  <w:sz w:val="40"/>
                                  <w:szCs w:val="40"/>
                                </w:rPr>
                                <w:t>Lincoln county workforce</w:t>
                              </w:r>
                            </w:p>
                            <w:p w:rsidR="00147DFD" w:rsidRPr="00147DFD" w:rsidRDefault="00147DFD" w:rsidP="00147DFD">
                              <w:pPr>
                                <w:jc w:val="center"/>
                                <w:rPr>
                                  <w:caps/>
                                  <w:color w:val="5B9BD5" w:themeColor="accent1"/>
                                  <w:sz w:val="36"/>
                                  <w:szCs w:val="36"/>
                                </w:rPr>
                              </w:pPr>
                              <w:r w:rsidRPr="00147DFD">
                                <w:rPr>
                                  <w:caps/>
                                  <w:color w:val="5B9BD5" w:themeColor="accent1"/>
                                  <w:sz w:val="36"/>
                                  <w:szCs w:val="36"/>
                                </w:rPr>
                                <w:t>connecting employers to a ready workforce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DFDFC9" id="Group 198" o:spid="_x0000_s1026" style="position:absolute;margin-left:168pt;margin-top:.9pt;width:280.8pt;height:117.35pt;z-index:251659264;mso-wrap-distance-left:14.4pt;mso-wrap-distance-top:3.6pt;mso-wrap-distance-right:14.4pt;mso-wrap-distance-bottom:3.6pt;mso-position-horizontal-relative:margin;mso-position-vertical-relative:margin;mso-width-relative:margin;mso-height-relative:margin" coordsize="35674,1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">
                <v:rect id="Rectangle 199" o:spid="_x0000_s1027" style="position:absolute;width:35674;height:27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8+K8MA&#10;AADcAAAADwAAAGRycy9kb3ducmV2LnhtbERPTWvCQBC9F/wPywi91Y0KrUZXEUGQUgpGPXgbsmM2&#10;mp0N2TWm/fVdoeBtHu9z5svOVqKlxpeOFQwHCQji3OmSCwWH/eZtAsIHZI2VY1LwQx6Wi97LHFPt&#10;7ryjNguFiCHsU1RgQqhTKX1uyKIfuJo4cmfXWAwRNoXUDd5juK3kKEnepcWSY4PBmtaG8mt2swo+&#10;Lx/jzLSr9nf8TUfjjl+nzdor9drvVjMQgbrwFP+7tzrOn07h8U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8+K8MAAADcAAAADwAAAAAAAAAAAAAAAACYAgAAZHJzL2Rv&#10;d25yZXYueG1sUEsFBgAAAAAEAAQA9QAAAIgDAAAAAA==&#10;" fillcolor="#5b9bd5 [3204]" stroked="f" strokeweight="1pt">
                  <v:textbox>
                    <w:txbxContent>
                      <w:p w:rsidR="00147DFD" w:rsidRDefault="00147DFD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2526;width:35674;height:1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jcR8UA&#10;AADcAAAADwAAAGRycy9kb3ducmV2LnhtbESPT2vCQBTE74V+h+UJvdWNFVRiNqG0VMylUC0Ub4/s&#10;M4nNvg3ZzR+/vVsoeBxm5jdMkk2mEQN1rrasYDGPQBAXVtdcKvg+fjxvQDiPrLGxTAqu5CBLHx8S&#10;jLUd+YuGgy9FgLCLUUHlfRtL6YqKDLq5bYmDd7adQR9kV0rd4RjgppEvUbSSBmsOCxW29FZR8Xvo&#10;jYKf5WWzc3nUv/fLTy/X65PUu1ypp9n0ugXhafL38H97rxUEIvydCUd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WNxHxQAAANwAAAAPAAAAAAAAAAAAAAAAAJgCAABkcnMv&#10;ZG93bnJldi54bWxQSwUGAAAAAAQABAD1AAAAigMAAAAA&#10;" filled="f" stroked="f" strokeweight=".5pt">
                  <v:textbox style="mso-fit-shape-to-text:t" inset=",7.2pt,,0">
                    <w:txbxContent>
                      <w:p w:rsidR="00147DFD" w:rsidRPr="00147DFD" w:rsidRDefault="00147DFD" w:rsidP="00147DFD">
                        <w:pPr>
                          <w:jc w:val="center"/>
                          <w:rPr>
                            <w:caps/>
                            <w:color w:val="5B9BD5" w:themeColor="accent1"/>
                            <w:sz w:val="40"/>
                            <w:szCs w:val="40"/>
                          </w:rPr>
                        </w:pPr>
                        <w:r w:rsidRPr="00147DFD">
                          <w:rPr>
                            <w:caps/>
                            <w:color w:val="5B9BD5" w:themeColor="accent1"/>
                            <w:sz w:val="40"/>
                            <w:szCs w:val="40"/>
                          </w:rPr>
                          <w:t>Lincoln county workforce</w:t>
                        </w:r>
                      </w:p>
                      <w:p w:rsidR="00147DFD" w:rsidRPr="00147DFD" w:rsidRDefault="00147DFD" w:rsidP="00147DFD">
                        <w:pPr>
                          <w:jc w:val="center"/>
                          <w:rPr>
                            <w:caps/>
                            <w:color w:val="5B9BD5" w:themeColor="accent1"/>
                            <w:sz w:val="36"/>
                            <w:szCs w:val="36"/>
                          </w:rPr>
                        </w:pPr>
                        <w:r w:rsidRPr="00147DFD">
                          <w:rPr>
                            <w:caps/>
                            <w:color w:val="5B9BD5" w:themeColor="accent1"/>
                            <w:sz w:val="36"/>
                            <w:szCs w:val="36"/>
                          </w:rPr>
                          <w:t>connecting employers to a ready workforce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48A4FE67" wp14:editId="7CC0A0A3">
            <wp:extent cx="1810669" cy="13412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669" cy="134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784" w:rsidRDefault="00C01784"/>
    <w:p w:rsidR="00DD1817" w:rsidRPr="00C01784" w:rsidRDefault="00147DFD">
      <w:pPr>
        <w:rPr>
          <w:sz w:val="56"/>
          <w:szCs w:val="56"/>
        </w:rPr>
      </w:pPr>
      <w:r>
        <w:rPr>
          <w:sz w:val="56"/>
          <w:szCs w:val="56"/>
        </w:rPr>
        <w:t xml:space="preserve">Great </w:t>
      </w:r>
      <w:r w:rsidR="00C01784">
        <w:rPr>
          <w:sz w:val="56"/>
          <w:szCs w:val="56"/>
        </w:rPr>
        <w:t xml:space="preserve">Hints for </w:t>
      </w:r>
      <w:r>
        <w:rPr>
          <w:sz w:val="56"/>
          <w:szCs w:val="56"/>
        </w:rPr>
        <w:t xml:space="preserve">Youth </w:t>
      </w:r>
      <w:r w:rsidR="00C01784">
        <w:rPr>
          <w:sz w:val="56"/>
          <w:szCs w:val="56"/>
        </w:rPr>
        <w:t>Landing That Job</w:t>
      </w:r>
    </w:p>
    <w:p w:rsidR="00DD1817" w:rsidRPr="00147DFD" w:rsidRDefault="00DD1817">
      <w:pPr>
        <w:rPr>
          <w:sz w:val="28"/>
          <w:szCs w:val="28"/>
        </w:rPr>
      </w:pPr>
      <w:r w:rsidRPr="00147DFD">
        <w:rPr>
          <w:b/>
          <w:sz w:val="28"/>
          <w:szCs w:val="28"/>
        </w:rPr>
        <w:t>Choose Your Target Area Carefully</w:t>
      </w:r>
      <w:r w:rsidRPr="00147DFD">
        <w:rPr>
          <w:sz w:val="28"/>
          <w:szCs w:val="28"/>
        </w:rPr>
        <w:t xml:space="preserve">: Put your times and energy into opportunities that you are interested in. You also want to </w:t>
      </w:r>
      <w:r w:rsidR="00206072" w:rsidRPr="00147DFD">
        <w:rPr>
          <w:sz w:val="28"/>
          <w:szCs w:val="28"/>
        </w:rPr>
        <w:t>focus</w:t>
      </w:r>
      <w:r w:rsidRPr="00147DFD">
        <w:rPr>
          <w:sz w:val="28"/>
          <w:szCs w:val="28"/>
        </w:rPr>
        <w:t xml:space="preserve"> on those that give you the best chance of receiving an offer. Pick a few companies you are interested in and pursue them, no matter if they have openings or not. </w:t>
      </w:r>
    </w:p>
    <w:p w:rsidR="00DD1817" w:rsidRPr="00147DFD" w:rsidRDefault="00C01784">
      <w:pPr>
        <w:rPr>
          <w:sz w:val="28"/>
          <w:szCs w:val="28"/>
        </w:rPr>
      </w:pPr>
      <w:r w:rsidRPr="00147DFD">
        <w:rPr>
          <w:b/>
          <w:sz w:val="28"/>
          <w:szCs w:val="28"/>
        </w:rPr>
        <w:t>Work Your Network</w:t>
      </w:r>
      <w:r w:rsidRPr="00147DFD">
        <w:rPr>
          <w:sz w:val="28"/>
          <w:szCs w:val="28"/>
        </w:rPr>
        <w:t xml:space="preserve">: Talk to family members, school advisors, and social media contact and let them know you are looking for a job. </w:t>
      </w:r>
    </w:p>
    <w:p w:rsidR="00C01784" w:rsidRPr="00147DFD" w:rsidRDefault="00C01784">
      <w:pPr>
        <w:rPr>
          <w:sz w:val="28"/>
          <w:szCs w:val="28"/>
        </w:rPr>
      </w:pPr>
      <w:r w:rsidRPr="00147DFD">
        <w:rPr>
          <w:b/>
          <w:sz w:val="28"/>
          <w:szCs w:val="28"/>
        </w:rPr>
        <w:t>Sell Yourself</w:t>
      </w:r>
      <w:r w:rsidRPr="00147DFD">
        <w:rPr>
          <w:sz w:val="28"/>
          <w:szCs w:val="28"/>
        </w:rPr>
        <w:t xml:space="preserve">: Learn how to talk about yourself in a way that is meaningful and powerful. An example might be, “I’ve always been a team player and it has always been my goal to use my positive attitude, work ethics and experiences to bring fresh ideas to the challenge. </w:t>
      </w:r>
    </w:p>
    <w:p w:rsidR="00C01784" w:rsidRPr="00147DFD" w:rsidRDefault="00C01784">
      <w:pPr>
        <w:rPr>
          <w:sz w:val="28"/>
          <w:szCs w:val="28"/>
        </w:rPr>
      </w:pPr>
      <w:r w:rsidRPr="00147DFD">
        <w:rPr>
          <w:b/>
          <w:sz w:val="28"/>
          <w:szCs w:val="28"/>
        </w:rPr>
        <w:t>Sweat the Small Stuff:</w:t>
      </w:r>
      <w:r w:rsidRPr="00147DFD">
        <w:rPr>
          <w:sz w:val="28"/>
          <w:szCs w:val="28"/>
        </w:rPr>
        <w:t xml:space="preserve"> Personal touches make a huge difference. Make sure each letter is addressed to a specific person within the business and cover letter addresses your specific skills and qualities the company is looking for. Always write a thank you note. Remember to always take the note in person to the interviewer or if that is not possible, send a thank note through the mail immediately after the interview. </w:t>
      </w:r>
    </w:p>
    <w:p w:rsidR="00C01784" w:rsidRPr="00147DFD" w:rsidRDefault="00C01784">
      <w:pPr>
        <w:rPr>
          <w:b/>
          <w:sz w:val="28"/>
          <w:szCs w:val="28"/>
        </w:rPr>
      </w:pPr>
      <w:r w:rsidRPr="00147DFD">
        <w:rPr>
          <w:b/>
          <w:sz w:val="28"/>
          <w:szCs w:val="28"/>
        </w:rPr>
        <w:t xml:space="preserve">Above all else, stay positive in these tough economic times. </w:t>
      </w:r>
    </w:p>
    <w:p w:rsidR="00147DFD" w:rsidRPr="00AB1774" w:rsidRDefault="00AB177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Article by Nevadajobc</w:t>
      </w:r>
      <w:r w:rsidR="00147DFD" w:rsidRPr="00AB1774">
        <w:rPr>
          <w:b/>
          <w:i/>
          <w:sz w:val="20"/>
          <w:szCs w:val="20"/>
        </w:rPr>
        <w:t>onnect</w:t>
      </w:r>
      <w:r>
        <w:rPr>
          <w:b/>
          <w:i/>
          <w:sz w:val="20"/>
          <w:szCs w:val="20"/>
        </w:rPr>
        <w:t>.com</w:t>
      </w:r>
      <w:r w:rsidR="00147DFD" w:rsidRPr="00AB1774">
        <w:rPr>
          <w:b/>
          <w:i/>
          <w:sz w:val="20"/>
          <w:szCs w:val="20"/>
        </w:rPr>
        <w:t>: Youth</w:t>
      </w:r>
    </w:p>
    <w:p w:rsidR="00147DFD" w:rsidRDefault="00147DFD">
      <w:pPr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3181350" cy="3994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kforce connectionlogo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018" cy="40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DFD" w:rsidRDefault="00147DFD" w:rsidP="00147DFD">
      <w:pPr>
        <w:spacing w:line="240" w:lineRule="auto"/>
        <w:contextualSpacing/>
        <w:rPr>
          <w:szCs w:val="24"/>
        </w:rPr>
      </w:pPr>
      <w:r>
        <w:rPr>
          <w:rFonts w:ascii="GothamBook" w:hAnsi="GothamBook" w:cs="Helvetica"/>
          <w:color w:val="333333"/>
          <w:sz w:val="15"/>
          <w:szCs w:val="15"/>
        </w:rPr>
        <w:t>Copyright ©2017 Workforce Connections | An Equal Opportunity Employer/Program</w:t>
      </w:r>
      <w:r>
        <w:rPr>
          <w:rFonts w:ascii="GothamBook" w:hAnsi="GothamBook" w:cs="Helvetica"/>
          <w:color w:val="333333"/>
          <w:sz w:val="15"/>
          <w:szCs w:val="15"/>
        </w:rPr>
        <w:br/>
        <w:t>Auxiliary aids and services are available upon request to individuals with disabilities</w:t>
      </w:r>
    </w:p>
    <w:p w:rsidR="00147DFD" w:rsidRPr="00AF1CAB" w:rsidRDefault="00147DFD" w:rsidP="00147DFD">
      <w:pPr>
        <w:rPr>
          <w:sz w:val="16"/>
          <w:szCs w:val="16"/>
        </w:rPr>
      </w:pPr>
      <w:r w:rsidRPr="00AF1CAB">
        <w:rPr>
          <w:sz w:val="16"/>
          <w:szCs w:val="16"/>
        </w:rPr>
        <w:t>TTY (900) 326-6868 or Nevada Relay 711</w:t>
      </w:r>
    </w:p>
    <w:p w:rsidR="00147DFD" w:rsidRPr="00147DFD" w:rsidRDefault="00147DFD">
      <w:pPr>
        <w:rPr>
          <w:b/>
          <w:i/>
        </w:rPr>
      </w:pPr>
    </w:p>
    <w:sectPr w:rsidR="00147DFD" w:rsidRPr="00147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othamBook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17"/>
    <w:rsid w:val="00147DFD"/>
    <w:rsid w:val="001B553D"/>
    <w:rsid w:val="00206072"/>
    <w:rsid w:val="00846472"/>
    <w:rsid w:val="00AB1774"/>
    <w:rsid w:val="00AC2038"/>
    <w:rsid w:val="00C01784"/>
    <w:rsid w:val="00DD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FA721-9D12-4AEC-9CB9-F2A3B582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Darby Porter</dc:creator>
  <cp:keywords/>
  <dc:description/>
  <cp:lastModifiedBy>Keith Larson</cp:lastModifiedBy>
  <cp:revision>2</cp:revision>
  <cp:lastPrinted>2017-06-13T21:59:00Z</cp:lastPrinted>
  <dcterms:created xsi:type="dcterms:W3CDTF">2017-07-19T14:56:00Z</dcterms:created>
  <dcterms:modified xsi:type="dcterms:W3CDTF">2017-07-19T14:56:00Z</dcterms:modified>
</cp:coreProperties>
</file>